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E" w:rsidRDefault="00B8385E">
      <w:pPr>
        <w:pStyle w:val="Standard"/>
        <w:jc w:val="center"/>
        <w:rPr>
          <w:b/>
          <w:bCs/>
        </w:rPr>
      </w:pPr>
    </w:p>
    <w:p w:rsidR="00B8385E" w:rsidRPr="00B8385E" w:rsidRDefault="00B8385E" w:rsidP="00B8385E">
      <w:pPr>
        <w:widowControl/>
        <w:suppressAutoHyphens w:val="0"/>
        <w:ind w:left="142" w:right="-1"/>
        <w:jc w:val="center"/>
        <w:textAlignment w:val="auto"/>
        <w:rPr>
          <w:rFonts w:ascii="Calibri" w:hAnsi="Calibri" w:cs="Calibri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noProof/>
          <w:kern w:val="0"/>
          <w:sz w:val="16"/>
          <w:szCs w:val="16"/>
          <w:lang w:eastAsia="it-IT" w:bidi="ar-SA"/>
        </w:rPr>
        <w:drawing>
          <wp:inline distT="0" distB="0" distL="0" distR="0">
            <wp:extent cx="3562350" cy="498475"/>
            <wp:effectExtent l="0" t="0" r="0" b="0"/>
            <wp:docPr id="1" name="Immagine 1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a Nuova Procedura Civ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5E" w:rsidRPr="00B8385E" w:rsidRDefault="00B8385E" w:rsidP="00B8385E">
      <w:pPr>
        <w:widowControl/>
        <w:suppressAutoHyphens w:val="0"/>
        <w:ind w:left="142" w:right="-1"/>
        <w:jc w:val="center"/>
        <w:textAlignment w:val="auto"/>
        <w:rPr>
          <w:rFonts w:ascii="Verdana" w:eastAsia="Calibri" w:hAnsi="Verdana" w:cs="Times New Roman"/>
          <w:b/>
          <w:i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b/>
          <w:i/>
          <w:kern w:val="0"/>
          <w:sz w:val="16"/>
          <w:szCs w:val="16"/>
          <w:lang w:eastAsia="it-IT" w:bidi="ar-SA"/>
        </w:rPr>
        <w:t>Rivista scientifica bimestrale di Diritto Processuale Civile</w:t>
      </w:r>
    </w:p>
    <w:p w:rsidR="00B8385E" w:rsidRPr="00B8385E" w:rsidRDefault="00B8385E" w:rsidP="00B8385E">
      <w:pPr>
        <w:widowControl/>
        <w:suppressAutoHyphens w:val="0"/>
        <w:ind w:left="142" w:right="-1"/>
        <w:jc w:val="center"/>
        <w:textAlignment w:val="auto"/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  <w:t>ISSN 2281-8693</w:t>
      </w:r>
    </w:p>
    <w:p w:rsidR="00B8385E" w:rsidRPr="00B8385E" w:rsidRDefault="00B8385E" w:rsidP="00B8385E">
      <w:pPr>
        <w:widowControl/>
        <w:suppressAutoHyphens w:val="0"/>
        <w:ind w:left="142" w:right="-1"/>
        <w:jc w:val="center"/>
        <w:textAlignment w:val="auto"/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  <w:t>Pubblicazione del 9.1.2014</w:t>
      </w:r>
    </w:p>
    <w:p w:rsidR="00B8385E" w:rsidRPr="00B8385E" w:rsidRDefault="00B8385E" w:rsidP="00B8385E">
      <w:pPr>
        <w:widowControl/>
        <w:pBdr>
          <w:bottom w:val="single" w:sz="6" w:space="1" w:color="000000"/>
        </w:pBdr>
        <w:suppressAutoHyphens w:val="0"/>
        <w:ind w:left="142" w:right="-1"/>
        <w:jc w:val="center"/>
        <w:textAlignment w:val="auto"/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 xml:space="preserve">La Nuova Procedura Civile, </w:t>
      </w:r>
      <w:proofErr w:type="gramStart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1</w:t>
      </w:r>
      <w:proofErr w:type="gramEnd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, 2014</w:t>
      </w:r>
    </w:p>
    <w:p w:rsidR="00B8385E" w:rsidRPr="00B8385E" w:rsidRDefault="00B8385E" w:rsidP="00B8385E">
      <w:pPr>
        <w:widowControl/>
        <w:pBdr>
          <w:bottom w:val="single" w:sz="6" w:space="1" w:color="000000"/>
        </w:pBdr>
        <w:suppressAutoHyphens w:val="0"/>
        <w:spacing w:line="276" w:lineRule="auto"/>
        <w:ind w:left="142" w:right="-1"/>
        <w:jc w:val="center"/>
        <w:textAlignment w:val="auto"/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</w:pPr>
    </w:p>
    <w:p w:rsidR="00B8385E" w:rsidRPr="00B8385E" w:rsidRDefault="00B8385E" w:rsidP="00B8385E">
      <w:pPr>
        <w:widowControl/>
        <w:suppressAutoHyphens w:val="0"/>
        <w:spacing w:line="276" w:lineRule="auto"/>
        <w:ind w:left="142" w:right="-1"/>
        <w:jc w:val="center"/>
        <w:textAlignment w:val="auto"/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</w:pPr>
    </w:p>
    <w:p w:rsidR="00B8385E" w:rsidRPr="00B8385E" w:rsidRDefault="00B8385E" w:rsidP="00B8385E">
      <w:pPr>
        <w:widowControl/>
        <w:pBdr>
          <w:bottom w:val="single" w:sz="6" w:space="1" w:color="000000"/>
        </w:pBdr>
        <w:suppressAutoHyphens w:val="0"/>
        <w:spacing w:line="276" w:lineRule="auto"/>
        <w:ind w:left="142" w:right="-1"/>
        <w:jc w:val="center"/>
        <w:textAlignment w:val="auto"/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kern w:val="0"/>
          <w:sz w:val="16"/>
          <w:szCs w:val="16"/>
          <w:lang w:eastAsia="it-IT" w:bidi="ar-SA"/>
        </w:rPr>
        <w:t>Comitato scientifico:</w:t>
      </w:r>
    </w:p>
    <w:p w:rsidR="00B8385E" w:rsidRDefault="00B8385E" w:rsidP="00B8385E">
      <w:pPr>
        <w:widowControl/>
        <w:pBdr>
          <w:bottom w:val="single" w:sz="6" w:space="1" w:color="000000"/>
        </w:pBdr>
        <w:suppressAutoHyphens w:val="0"/>
        <w:spacing w:line="276" w:lineRule="auto"/>
        <w:ind w:left="142" w:right="-1"/>
        <w:jc w:val="center"/>
        <w:textAlignment w:val="auto"/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</w:pP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Elisabetta BERTACCHINI (Professore ordinario di diritto commerciale, Preside Facoltà Giurisprudenza) - Giuseppe BUFFONE (Magistrato) - Paolo CENDON (Professore ordinario di diritto privato) - Gianmarco CESARI (Avvocato ca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s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sazionista dell’associazione Familiari e Vittime della strada, titolare dello Studio legale Cesari in Roma) - Bona CIA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C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CIA (Professore ordinario di diritto processuale civile) - Leonardo CIRCELLI (Magistrato, segreteria del Consiglio S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u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periore della Magistratura) - Vittorio CORASANITI (Magistrato) - Francesco ELEFANTE (Magistrato) - Annamaria F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A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SANO (Magistrato, Ufficio massimario presso la Suprema Corte di Cassazione) -</w:t>
      </w:r>
      <w:proofErr w:type="gramStart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 xml:space="preserve">  </w:t>
      </w:r>
      <w:proofErr w:type="gramEnd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Cosimo FERRI (Magistrato, Sottos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e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 xml:space="preserve">gretario di Stato alla Giustizia) - Eugenio FORGILLO (Presidente di Tribunale) – </w:t>
      </w:r>
      <w:proofErr w:type="spellStart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Mariacarla</w:t>
      </w:r>
      <w:proofErr w:type="spellEnd"/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 xml:space="preserve"> GIORGETTI (Professore ordinario di diritto processuale civile) - Giusi IANNI (Magistrato) - Francesco LUPIA (Magistrato) - Giuseppe MARS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E</w:t>
      </w:r>
      <w:r w:rsidRPr="00B8385E"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  <w:t>GLIA (Magistrato) - Piero SANDULLI (Professore ordinario di diritto processuale civile) - Stefano SCHIRO’ (Consigliere della Suprema Corte di Cassazione) - Bruno SPAGNA MUSSO (Consigliere della Suprema Corte di Cassazione) - Paolo SPAZIANI (Magistrato) - Antonio VALITUTTI (Consigliere della Suprema Corte di Cassazione) - Alessio ZACCARIA (Professore ordinario di diritto privato).</w:t>
      </w:r>
    </w:p>
    <w:p w:rsidR="00B8385E" w:rsidRPr="00B8385E" w:rsidRDefault="00B8385E" w:rsidP="00B8385E">
      <w:pPr>
        <w:widowControl/>
        <w:pBdr>
          <w:bottom w:val="single" w:sz="6" w:space="1" w:color="000000"/>
        </w:pBdr>
        <w:suppressAutoHyphens w:val="0"/>
        <w:spacing w:line="276" w:lineRule="auto"/>
        <w:ind w:left="142" w:right="-1"/>
        <w:jc w:val="center"/>
        <w:textAlignment w:val="auto"/>
        <w:rPr>
          <w:rFonts w:ascii="Verdana" w:eastAsia="Calibri" w:hAnsi="Verdana" w:cs="Times New Roman"/>
          <w:i/>
          <w:kern w:val="0"/>
          <w:sz w:val="16"/>
          <w:szCs w:val="16"/>
          <w:lang w:eastAsia="it-IT" w:bidi="ar-SA"/>
        </w:rPr>
      </w:pPr>
    </w:p>
    <w:p w:rsidR="00B8385E" w:rsidRDefault="00B8385E">
      <w:pPr>
        <w:pStyle w:val="Standard"/>
        <w:jc w:val="center"/>
        <w:rPr>
          <w:b/>
          <w:bCs/>
        </w:rPr>
      </w:pPr>
    </w:p>
    <w:p w:rsidR="00B8385E" w:rsidRPr="00B8385E" w:rsidRDefault="00B8385E" w:rsidP="00B8385E">
      <w:pPr>
        <w:pStyle w:val="Standard"/>
        <w:rPr>
          <w:rFonts w:ascii="Verdana" w:hAnsi="Verdana"/>
          <w:b/>
          <w:bCs/>
        </w:rPr>
      </w:pPr>
    </w:p>
    <w:p w:rsidR="00B8385E" w:rsidRPr="00B8385E" w:rsidRDefault="00B8385E">
      <w:pPr>
        <w:pStyle w:val="Standard"/>
        <w:jc w:val="center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TRIBUNALE DI ___________</w:t>
      </w: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SEZIONE LAVORO E PREVIDENZA</w:t>
      </w:r>
    </w:p>
    <w:p w:rsidR="00AA5B72" w:rsidRPr="00B8385E" w:rsidRDefault="00AA5B72">
      <w:pPr>
        <w:pStyle w:val="Standard"/>
        <w:jc w:val="center"/>
        <w:rPr>
          <w:rFonts w:ascii="Verdana" w:hAnsi="Verdana"/>
        </w:rPr>
      </w:pPr>
    </w:p>
    <w:p w:rsidR="00AA5B72" w:rsidRDefault="006D7B72">
      <w:pPr>
        <w:pStyle w:val="Standard"/>
        <w:jc w:val="center"/>
        <w:rPr>
          <w:rFonts w:ascii="Verdana" w:hAnsi="Verdana"/>
          <w:b/>
          <w:bCs/>
        </w:rPr>
      </w:pPr>
      <w:proofErr w:type="gramStart"/>
      <w:r w:rsidRPr="00B8385E">
        <w:rPr>
          <w:rFonts w:ascii="Verdana" w:hAnsi="Verdana"/>
          <w:b/>
          <w:bCs/>
        </w:rPr>
        <w:t>RICORSO A SEGUITO DI CONTESTAZIONE ALL'ACCERTAMENTO TECNICO PREVENTIVO IN MATERIA DI PREVIDENZA EX ART.445 BIS CPC</w:t>
      </w:r>
      <w:proofErr w:type="gramEnd"/>
    </w:p>
    <w:p w:rsidR="00D47A0A" w:rsidRDefault="00D47A0A">
      <w:pPr>
        <w:pStyle w:val="Standard"/>
        <w:jc w:val="center"/>
        <w:rPr>
          <w:rFonts w:ascii="Verdana" w:hAnsi="Verdana"/>
          <w:b/>
          <w:bCs/>
        </w:rPr>
      </w:pPr>
    </w:p>
    <w:p w:rsidR="00D47A0A" w:rsidRPr="00B8385E" w:rsidRDefault="00D47A0A">
      <w:pPr>
        <w:pStyle w:val="Standard"/>
        <w:jc w:val="center"/>
        <w:rPr>
          <w:rFonts w:ascii="Verdana" w:hAnsi="Verdana"/>
          <w:b/>
          <w:bCs/>
        </w:rPr>
      </w:pPr>
      <w:r w:rsidRPr="00D47A0A">
        <w:rPr>
          <w:rFonts w:ascii="Verdana" w:hAnsi="Verdana"/>
          <w:bCs/>
          <w:i/>
        </w:rPr>
        <w:t>Formula di</w:t>
      </w:r>
      <w:r>
        <w:rPr>
          <w:rFonts w:ascii="Verdana" w:hAnsi="Verdana"/>
          <w:b/>
          <w:bCs/>
        </w:rPr>
        <w:t xml:space="preserve"> Elena BRUNO</w:t>
      </w:r>
    </w:p>
    <w:p w:rsidR="00AA5B72" w:rsidRPr="00B8385E" w:rsidRDefault="00AA5B72">
      <w:pPr>
        <w:pStyle w:val="Standard"/>
        <w:jc w:val="right"/>
        <w:rPr>
          <w:rFonts w:ascii="Verdana" w:hAnsi="Verdana"/>
        </w:rPr>
      </w:pP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Per</w:t>
      </w:r>
    </w:p>
    <w:p w:rsidR="00AA5B72" w:rsidRPr="00B8385E" w:rsidRDefault="006D7B72">
      <w:pPr>
        <w:pStyle w:val="Standard"/>
        <w:jc w:val="both"/>
        <w:rPr>
          <w:rFonts w:ascii="Verdana" w:hAnsi="Verdana"/>
        </w:rPr>
      </w:pPr>
      <w:r w:rsidRPr="00B8385E">
        <w:rPr>
          <w:rFonts w:ascii="Verdana" w:hAnsi="Verdana"/>
        </w:rPr>
        <w:t xml:space="preserve">Il </w:t>
      </w:r>
      <w:proofErr w:type="spellStart"/>
      <w:r w:rsidRPr="00B8385E">
        <w:rPr>
          <w:rFonts w:ascii="Verdana" w:hAnsi="Verdana"/>
        </w:rPr>
        <w:t>sig</w:t>
      </w:r>
      <w:proofErr w:type="spellEnd"/>
      <w:r w:rsidRPr="00B8385E">
        <w:rPr>
          <w:rFonts w:ascii="Verdana" w:hAnsi="Verdana"/>
        </w:rPr>
        <w:t xml:space="preserve">______________ nato a ___________ il _____________ </w:t>
      </w:r>
      <w:proofErr w:type="spellStart"/>
      <w:r w:rsidRPr="00B8385E">
        <w:rPr>
          <w:rFonts w:ascii="Verdana" w:hAnsi="Verdana"/>
        </w:rPr>
        <w:t>c.f.</w:t>
      </w:r>
      <w:proofErr w:type="spellEnd"/>
      <w:r w:rsidRPr="00B8385E">
        <w:rPr>
          <w:rFonts w:ascii="Verdana" w:hAnsi="Verdana"/>
        </w:rPr>
        <w:t xml:space="preserve"> ___________ e residente in ___________ alla vi</w:t>
      </w:r>
      <w:bookmarkStart w:id="0" w:name="_GoBack"/>
      <w:bookmarkEnd w:id="0"/>
      <w:r w:rsidRPr="00B8385E">
        <w:rPr>
          <w:rFonts w:ascii="Verdana" w:hAnsi="Verdana"/>
        </w:rPr>
        <w:t xml:space="preserve">a _________, rappresentato e difeso in virtu' di procura al margine del presente atto, dall'avv. _______________ </w:t>
      </w:r>
      <w:proofErr w:type="spellStart"/>
      <w:r w:rsidRPr="00B8385E">
        <w:rPr>
          <w:rFonts w:ascii="Verdana" w:hAnsi="Verdana"/>
        </w:rPr>
        <w:t>c.f.</w:t>
      </w:r>
      <w:proofErr w:type="spellEnd"/>
      <w:r w:rsidRPr="00B8385E">
        <w:rPr>
          <w:rFonts w:ascii="Verdana" w:hAnsi="Verdana"/>
        </w:rPr>
        <w:t xml:space="preserve"> ___________ presso il cui studio in _________ alla via __________ elettivamente domicilia e che dichiara di voler ricevere eventuali comunicazioni di cancelleria al numero di fax: ___________________ o all'indirizzo PEC </w:t>
      </w:r>
      <w:proofErr w:type="gramStart"/>
      <w:r w:rsidRPr="00B8385E">
        <w:rPr>
          <w:rFonts w:ascii="Verdana" w:hAnsi="Verdana"/>
        </w:rPr>
        <w:t>___________________</w:t>
      </w:r>
      <w:proofErr w:type="gramEnd"/>
    </w:p>
    <w:p w:rsidR="00AA5B72" w:rsidRPr="00B8385E" w:rsidRDefault="00AA5B72">
      <w:pPr>
        <w:pStyle w:val="Standard"/>
        <w:jc w:val="both"/>
        <w:rPr>
          <w:rFonts w:ascii="Verdana" w:hAnsi="Verdana"/>
        </w:rPr>
      </w:pP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proofErr w:type="gramStart"/>
      <w:r w:rsidRPr="00B8385E">
        <w:rPr>
          <w:rFonts w:ascii="Verdana" w:hAnsi="Verdana"/>
          <w:b/>
          <w:bCs/>
        </w:rPr>
        <w:t>contro</w:t>
      </w:r>
      <w:proofErr w:type="gramEnd"/>
    </w:p>
    <w:p w:rsidR="00AA5B72" w:rsidRPr="00B8385E" w:rsidRDefault="006D7B72">
      <w:pPr>
        <w:pStyle w:val="Standard"/>
        <w:jc w:val="both"/>
        <w:rPr>
          <w:rFonts w:ascii="Verdana" w:hAnsi="Verdana"/>
        </w:rPr>
      </w:pPr>
      <w:r w:rsidRPr="00B8385E">
        <w:rPr>
          <w:rFonts w:ascii="Verdana" w:hAnsi="Verdana"/>
        </w:rPr>
        <w:t xml:space="preserve">INPS (Istituto Nazionale della Previdenza Sociale), in persona del legale </w:t>
      </w:r>
      <w:proofErr w:type="spellStart"/>
      <w:proofErr w:type="gramStart"/>
      <w:r w:rsidRPr="00B8385E">
        <w:rPr>
          <w:rFonts w:ascii="Verdana" w:hAnsi="Verdana"/>
        </w:rPr>
        <w:t>rapp.te</w:t>
      </w:r>
      <w:proofErr w:type="spellEnd"/>
      <w:proofErr w:type="gramEnd"/>
      <w:r w:rsidRPr="00B8385E">
        <w:rPr>
          <w:rFonts w:ascii="Verdana" w:hAnsi="Verdana"/>
        </w:rPr>
        <w:t xml:space="preserve"> </w:t>
      </w:r>
      <w:proofErr w:type="spellStart"/>
      <w:r w:rsidRPr="00B8385E">
        <w:rPr>
          <w:rFonts w:ascii="Verdana" w:hAnsi="Verdana"/>
        </w:rPr>
        <w:t>p.t.</w:t>
      </w:r>
      <w:proofErr w:type="spellEnd"/>
      <w:r w:rsidRPr="00B8385E">
        <w:rPr>
          <w:rFonts w:ascii="Verdana" w:hAnsi="Verdana"/>
        </w:rPr>
        <w:t>, dom.to per la carica in ______, al ________________</w:t>
      </w: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proofErr w:type="gramStart"/>
      <w:r w:rsidRPr="00B8385E">
        <w:rPr>
          <w:rFonts w:ascii="Verdana" w:hAnsi="Verdana"/>
          <w:b/>
          <w:bCs/>
        </w:rPr>
        <w:t>nonché</w:t>
      </w:r>
      <w:proofErr w:type="gramEnd"/>
    </w:p>
    <w:p w:rsidR="00AA5B72" w:rsidRPr="00B8385E" w:rsidRDefault="006D7B72">
      <w:pPr>
        <w:pStyle w:val="Standard"/>
        <w:jc w:val="both"/>
        <w:rPr>
          <w:rFonts w:ascii="Verdana" w:hAnsi="Verdana"/>
        </w:rPr>
      </w:pPr>
      <w:r w:rsidRPr="00B8385E">
        <w:rPr>
          <w:rFonts w:ascii="Verdana" w:hAnsi="Verdana"/>
        </w:rPr>
        <w:t xml:space="preserve">INPS (Istituto Nazionale della Previdenza Sociale), in persona del legale </w:t>
      </w:r>
      <w:proofErr w:type="spellStart"/>
      <w:proofErr w:type="gramStart"/>
      <w:r w:rsidRPr="00B8385E">
        <w:rPr>
          <w:rFonts w:ascii="Verdana" w:hAnsi="Verdana"/>
        </w:rPr>
        <w:t>rapp.te</w:t>
      </w:r>
      <w:proofErr w:type="spellEnd"/>
      <w:proofErr w:type="gramEnd"/>
      <w:r w:rsidRPr="00B8385E">
        <w:rPr>
          <w:rFonts w:ascii="Verdana" w:hAnsi="Verdana"/>
        </w:rPr>
        <w:t xml:space="preserve"> </w:t>
      </w:r>
      <w:proofErr w:type="spellStart"/>
      <w:r w:rsidRPr="00B8385E">
        <w:rPr>
          <w:rFonts w:ascii="Verdana" w:hAnsi="Verdana"/>
        </w:rPr>
        <w:t>p.t.</w:t>
      </w:r>
      <w:proofErr w:type="spellEnd"/>
      <w:r w:rsidRPr="00B8385E">
        <w:rPr>
          <w:rFonts w:ascii="Verdana" w:hAnsi="Verdana"/>
        </w:rPr>
        <w:t>, dom.to per la carica presso la sede di ______, alla via  ________________</w:t>
      </w:r>
    </w:p>
    <w:p w:rsidR="00AA5B72" w:rsidRPr="00B8385E" w:rsidRDefault="00AA5B72">
      <w:pPr>
        <w:pStyle w:val="Standard"/>
        <w:jc w:val="both"/>
        <w:rPr>
          <w:rFonts w:ascii="Verdana" w:hAnsi="Verdana"/>
        </w:rPr>
      </w:pPr>
    </w:p>
    <w:p w:rsidR="00AA5B72" w:rsidRPr="00B8385E" w:rsidRDefault="006D7B72">
      <w:pPr>
        <w:pStyle w:val="Standard"/>
        <w:jc w:val="center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PREMESSO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Che,</w:t>
      </w:r>
      <w:proofErr w:type="gramStart"/>
      <w:r w:rsidRPr="00B8385E">
        <w:rPr>
          <w:rFonts w:ascii="Verdana" w:hAnsi="Verdana"/>
          <w:b/>
          <w:bCs/>
        </w:rPr>
        <w:t xml:space="preserve"> </w:t>
      </w:r>
      <w:r w:rsidRPr="00B8385E">
        <w:rPr>
          <w:rFonts w:ascii="Verdana" w:hAnsi="Verdana"/>
        </w:rPr>
        <w:t xml:space="preserve"> </w:t>
      </w:r>
      <w:proofErr w:type="gramEnd"/>
      <w:r w:rsidRPr="00B8385E">
        <w:rPr>
          <w:rFonts w:ascii="Verdana" w:hAnsi="Verdana"/>
        </w:rPr>
        <w:t xml:space="preserve">l'istante è affetto dalle seguenti patologie: </w:t>
      </w:r>
      <w:r w:rsidRPr="00B8385E">
        <w:rPr>
          <w:rFonts w:ascii="Verdana" w:hAnsi="Verdana"/>
        </w:rPr>
        <w:lastRenderedPageBreak/>
        <w:t xml:space="preserve">_______________________________________ come da certificato medico del______ </w:t>
      </w:r>
      <w:proofErr w:type="spellStart"/>
      <w:r w:rsidRPr="00B8385E">
        <w:rPr>
          <w:rFonts w:ascii="Verdana" w:hAnsi="Verdana"/>
        </w:rPr>
        <w:t>del</w:t>
      </w:r>
      <w:proofErr w:type="spellEnd"/>
      <w:r w:rsidRPr="00B8385E">
        <w:rPr>
          <w:rFonts w:ascii="Verdana" w:hAnsi="Verdana"/>
        </w:rPr>
        <w:t xml:space="preserve"> _________ a firma del dottor. _____________ che si allega;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in virtù  delle predette patologie egli era già stato dichiarato invalido nella </w:t>
      </w:r>
      <w:proofErr w:type="spellStart"/>
      <w:r w:rsidRPr="00B8385E">
        <w:rPr>
          <w:rFonts w:ascii="Verdana" w:hAnsi="Verdana"/>
        </w:rPr>
        <w:t>msiura</w:t>
      </w:r>
      <w:proofErr w:type="spellEnd"/>
      <w:r w:rsidRPr="00B8385E">
        <w:rPr>
          <w:rFonts w:ascii="Verdana" w:hAnsi="Verdana"/>
        </w:rPr>
        <w:t xml:space="preserve"> del ____________ con conseguente riconoscimento della pensione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invalidità;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>, in data _________ egli era sottoposto, da parte del Centro Medico legale dell'INPS di ________,</w:t>
      </w:r>
      <w:proofErr w:type="gramStart"/>
      <w:r w:rsidRPr="00B8385E">
        <w:rPr>
          <w:rFonts w:ascii="Verdana" w:hAnsi="Verdana"/>
        </w:rPr>
        <w:t xml:space="preserve">  </w:t>
      </w:r>
      <w:proofErr w:type="gramEnd"/>
      <w:r w:rsidRPr="00B8385E">
        <w:rPr>
          <w:rFonts w:ascii="Verdana" w:hAnsi="Verdana"/>
        </w:rPr>
        <w:t>a visita medica di verifica sulla permanenza dei requisiti legittimanti la percezione della provvidenza economica;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all'esito della predetta visita medica, era riconosciuta al ricorrente </w:t>
      </w:r>
      <w:proofErr w:type="gramStart"/>
      <w:r w:rsidRPr="00B8385E">
        <w:rPr>
          <w:rFonts w:ascii="Verdana" w:hAnsi="Verdana"/>
        </w:rPr>
        <w:t xml:space="preserve">una </w:t>
      </w:r>
      <w:proofErr w:type="gramEnd"/>
      <w:r w:rsidRPr="00B8385E">
        <w:rPr>
          <w:rFonts w:ascii="Verdana" w:hAnsi="Verdana"/>
        </w:rPr>
        <w:t xml:space="preserve">invalidità solo del _________, </w:t>
      </w:r>
      <w:proofErr w:type="spellStart"/>
      <w:r w:rsidRPr="00B8385E">
        <w:rPr>
          <w:rFonts w:ascii="Verdana" w:hAnsi="Verdana"/>
        </w:rPr>
        <w:t>sicchè</w:t>
      </w:r>
      <w:proofErr w:type="spellEnd"/>
      <w:r w:rsidRPr="00B8385E">
        <w:rPr>
          <w:rFonts w:ascii="Verdana" w:hAnsi="Verdana"/>
        </w:rPr>
        <w:t xml:space="preserve"> non era confermato il diritto alla provvidenza sino a quella data percepita, come da verbale del ______________;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pertanto, </w:t>
      </w:r>
      <w:proofErr w:type="gramStart"/>
      <w:r w:rsidRPr="00B8385E">
        <w:rPr>
          <w:rFonts w:ascii="Verdana" w:hAnsi="Verdana"/>
        </w:rPr>
        <w:t>a far data</w:t>
      </w:r>
      <w:proofErr w:type="gramEnd"/>
      <w:r w:rsidRPr="00B8385E">
        <w:rPr>
          <w:rFonts w:ascii="Verdana" w:hAnsi="Verdana"/>
        </w:rPr>
        <w:t xml:space="preserve"> dal _______________, era revocato l'assegno di invalidità civile che l'istante percepiva;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in data ______ il ricorrente adiva Codesta Autorità Giudiziaria in sede di accertamento tecnico preventivo obbligatorio ex art. 445 bis </w:t>
      </w:r>
      <w:proofErr w:type="spellStart"/>
      <w:r w:rsidRPr="00B8385E">
        <w:rPr>
          <w:rFonts w:ascii="Verdana" w:hAnsi="Verdana"/>
        </w:rPr>
        <w:t>c.p.c.</w:t>
      </w:r>
      <w:proofErr w:type="spellEnd"/>
      <w:r w:rsidRPr="00B8385E">
        <w:rPr>
          <w:rFonts w:ascii="Verdana" w:hAnsi="Verdana"/>
        </w:rPr>
        <w:t xml:space="preserve"> (</w:t>
      </w:r>
      <w:proofErr w:type="spellStart"/>
      <w:proofErr w:type="gramStart"/>
      <w:r w:rsidRPr="00B8385E">
        <w:rPr>
          <w:rFonts w:ascii="Verdana" w:hAnsi="Verdana"/>
        </w:rPr>
        <w:t>r.g</w:t>
      </w:r>
      <w:proofErr w:type="spellEnd"/>
      <w:r w:rsidRPr="00B8385E">
        <w:rPr>
          <w:rFonts w:ascii="Verdana" w:hAnsi="Verdana"/>
        </w:rPr>
        <w:t>.</w:t>
      </w:r>
      <w:proofErr w:type="gramEnd"/>
      <w:r w:rsidRPr="00B8385E">
        <w:rPr>
          <w:rFonts w:ascii="Verdana" w:hAnsi="Verdana"/>
        </w:rPr>
        <w:t xml:space="preserve"> _________) al fine di accertare il requisito sanitario necessario per ripristinare la corresponsione dell'assegno di invalidità che gli era stato revocato;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esperiti gli adempimenti di rito, in data ________ il consulente </w:t>
      </w:r>
      <w:proofErr w:type="spellStart"/>
      <w:r w:rsidRPr="00B8385E">
        <w:rPr>
          <w:rFonts w:ascii="Verdana" w:hAnsi="Verdana"/>
        </w:rPr>
        <w:t>tecino</w:t>
      </w:r>
      <w:proofErr w:type="spellEnd"/>
      <w:r w:rsidRPr="00B8385E">
        <w:rPr>
          <w:rFonts w:ascii="Verdana" w:hAnsi="Verdana"/>
        </w:rPr>
        <w:t xml:space="preserve"> così nominato, dott. ____________ depositava elaborato peritale contenente conclusioni del seguente tenore: “________________” confermando, dunque, sostanzialmente, le conclusioni alle quali era arrivato il Centro Medico INPS;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>, peraltro, nel predetto elaborato il CTU non teneva minimamente in considerazione le controdeduzioni che gli erano state inviate dal sottoscritto procuratore, sul cui mancato accoglimento avrebbe dovuto, almeno motivare;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in data ___________ il ricorrente depositava atto espressivo della volontà di contestare le conclusioni </w:t>
      </w:r>
      <w:proofErr w:type="gramStart"/>
      <w:r w:rsidRPr="00B8385E">
        <w:rPr>
          <w:rFonts w:ascii="Verdana" w:hAnsi="Verdana"/>
        </w:rPr>
        <w:t>della</w:t>
      </w:r>
      <w:proofErr w:type="gramEnd"/>
      <w:r w:rsidRPr="00B8385E">
        <w:rPr>
          <w:rFonts w:ascii="Verdana" w:hAnsi="Verdana"/>
        </w:rPr>
        <w:t xml:space="preserve">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>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 w:rsidRPr="00B8385E">
        <w:rPr>
          <w:rFonts w:ascii="Verdana" w:hAnsi="Verdana"/>
          <w:b/>
          <w:bCs/>
        </w:rPr>
        <w:t xml:space="preserve">Che, </w:t>
      </w:r>
      <w:r w:rsidRPr="00B8385E">
        <w:rPr>
          <w:rFonts w:ascii="Verdana" w:hAnsi="Verdana"/>
        </w:rPr>
        <w:t xml:space="preserve">infatti, il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non tiene in considerazione le </w:t>
      </w:r>
      <w:proofErr w:type="gramStart"/>
      <w:r w:rsidRPr="00B8385E">
        <w:rPr>
          <w:rFonts w:ascii="Verdana" w:hAnsi="Verdana"/>
        </w:rPr>
        <w:t>risultanze</w:t>
      </w:r>
      <w:proofErr w:type="gramEnd"/>
      <w:r w:rsidRPr="00B8385E">
        <w:rPr>
          <w:rFonts w:ascii="Verdana" w:hAnsi="Verdana"/>
        </w:rPr>
        <w:t xml:space="preserve"> di tutta la documentazione medica allegata (</w:t>
      </w:r>
      <w:proofErr w:type="spellStart"/>
      <w:r w:rsidRPr="00B8385E">
        <w:rPr>
          <w:rFonts w:ascii="Verdana" w:hAnsi="Verdana"/>
        </w:rPr>
        <w:t>vedansi</w:t>
      </w:r>
      <w:proofErr w:type="spellEnd"/>
      <w:r w:rsidRPr="00B8385E">
        <w:rPr>
          <w:rFonts w:ascii="Verdana" w:hAnsi="Verdana"/>
        </w:rPr>
        <w:t xml:space="preserve"> certificati del ________ e del __________) ma opera una valutazione solo parziale ed approssimativa delle condizioni di salute del ricorrente stesso;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 w:rsidRPr="00B8385E">
        <w:rPr>
          <w:rFonts w:ascii="Verdana" w:hAnsi="Verdana"/>
          <w:b/>
          <w:bCs/>
        </w:rPr>
        <w:t xml:space="preserve">Che, </w:t>
      </w:r>
      <w:r w:rsidRPr="00B8385E">
        <w:rPr>
          <w:rFonts w:ascii="Verdana" w:hAnsi="Verdana"/>
        </w:rPr>
        <w:t>in particolare, dall'esame dei certificati indicati risulta che il ricorrente è affetto da</w:t>
      </w:r>
      <w:proofErr w:type="gramStart"/>
      <w:r w:rsidRPr="00B8385E">
        <w:rPr>
          <w:rFonts w:ascii="Verdana" w:hAnsi="Verdana"/>
        </w:rPr>
        <w:t xml:space="preserve"> :</w:t>
      </w:r>
      <w:proofErr w:type="gramEnd"/>
      <w:r w:rsidRPr="00B8385E">
        <w:rPr>
          <w:rFonts w:ascii="Verdana" w:hAnsi="Verdana"/>
        </w:rPr>
        <w:t xml:space="preserve"> “______________” (certificato del _____); “___________________” (certificato del ____________) “ ________________” (certificato del ____________), </w:t>
      </w:r>
      <w:proofErr w:type="spellStart"/>
      <w:r w:rsidRPr="00B8385E">
        <w:rPr>
          <w:rFonts w:ascii="Verdana" w:hAnsi="Verdana"/>
        </w:rPr>
        <w:t>sicchè</w:t>
      </w:r>
      <w:proofErr w:type="spellEnd"/>
      <w:r w:rsidRPr="00B8385E">
        <w:rPr>
          <w:rFonts w:ascii="Verdana" w:hAnsi="Verdana"/>
        </w:rPr>
        <w:t>, tenendo in</w:t>
      </w:r>
      <w:r w:rsidRPr="00B8385E">
        <w:rPr>
          <w:rFonts w:ascii="Verdana" w:hAnsi="Verdana"/>
          <w:b/>
          <w:bCs/>
        </w:rPr>
        <w:t xml:space="preserve"> </w:t>
      </w:r>
      <w:r w:rsidRPr="00B8385E">
        <w:rPr>
          <w:rFonts w:ascii="Verdana" w:hAnsi="Verdana"/>
        </w:rPr>
        <w:t xml:space="preserve">considerazione anche tali infermità, ne deriva che il corretto inquadramento delle sue patologie è quello di cui al codice _________, con conseguente riconoscimento in capo a lui </w:t>
      </w:r>
      <w:proofErr w:type="spellStart"/>
      <w:r w:rsidRPr="00B8385E">
        <w:rPr>
          <w:rFonts w:ascii="Verdana" w:hAnsi="Verdana"/>
        </w:rPr>
        <w:t>della'invalidità</w:t>
      </w:r>
      <w:proofErr w:type="spellEnd"/>
      <w:r w:rsidRPr="00B8385E">
        <w:rPr>
          <w:rFonts w:ascii="Verdana" w:hAnsi="Verdana"/>
        </w:rPr>
        <w:t xml:space="preserve"> compresa almeno fra il _______________ ed il ____________;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 in virtù delle già evidenziate lacune il grado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infermità del ricorrente si attesta su una percentuale almeno del ______________  già di per sé idonea a radicare in capo a lui il diritto alla revocata provvidenza economica;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inoltre, il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rileva la seguente patologia: _____________ senza tuttavia, attribuirle alcun punteggio ai fini della valutazione dell'invalidità;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Che</w:t>
      </w:r>
      <w:r w:rsidRPr="00B8385E">
        <w:rPr>
          <w:rFonts w:ascii="Verdana" w:hAnsi="Verdana"/>
        </w:rPr>
        <w:t xml:space="preserve">, per di più, il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non motiva, oltre che sul mancato accoglimento delle controdeduzioni, anche sul mancato computo delle appena evidenziate patologie ai fini della percentuale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invalidità;</w:t>
      </w:r>
    </w:p>
    <w:p w:rsidR="00AA5B72" w:rsidRPr="00B8385E" w:rsidRDefault="006D7B72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lastRenderedPageBreak/>
        <w:t>Che</w:t>
      </w:r>
      <w:r w:rsidRPr="00B8385E">
        <w:rPr>
          <w:rFonts w:ascii="Verdana" w:hAnsi="Verdana"/>
        </w:rPr>
        <w:t xml:space="preserve">, dunque, alla luce delle esposte considerazioni emerge con evidenza che il ricorrente, sin dalla data della visita medica di verifica, </w:t>
      </w:r>
      <w:proofErr w:type="gramStart"/>
      <w:r w:rsidRPr="00B8385E">
        <w:rPr>
          <w:rFonts w:ascii="Verdana" w:hAnsi="Verdana"/>
        </w:rPr>
        <w:t>era in possesso dei</w:t>
      </w:r>
      <w:proofErr w:type="gramEnd"/>
      <w:r w:rsidRPr="00B8385E">
        <w:rPr>
          <w:rFonts w:ascii="Verdana" w:hAnsi="Verdana"/>
        </w:rPr>
        <w:t xml:space="preserve"> requisiti medici legittimanti la percezione dell'assegno di invalidità che gli è stato illegittimamente revocato.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Tutto ciò premesso l'istante, </w:t>
      </w:r>
      <w:proofErr w:type="gramStart"/>
      <w:r w:rsidRPr="00B8385E">
        <w:rPr>
          <w:rFonts w:ascii="Verdana" w:hAnsi="Verdana"/>
        </w:rPr>
        <w:t>ribadendo</w:t>
      </w:r>
      <w:proofErr w:type="gramEnd"/>
      <w:r w:rsidRPr="00B8385E">
        <w:rPr>
          <w:rFonts w:ascii="Verdana" w:hAnsi="Verdana"/>
        </w:rPr>
        <w:t xml:space="preserve"> la già espressa contestazione relativa alle conclusioni dell'accertamento tecnico preventivo espletato, come sopra rappresentato e difeso,</w:t>
      </w:r>
    </w:p>
    <w:p w:rsidR="00AA5B72" w:rsidRPr="00B8385E" w:rsidRDefault="006D7B72">
      <w:pPr>
        <w:pStyle w:val="Standard"/>
        <w:ind w:left="-17" w:firstLine="17"/>
        <w:jc w:val="center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RICORRE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proofErr w:type="gramStart"/>
      <w:r w:rsidRPr="00B8385E">
        <w:rPr>
          <w:rFonts w:ascii="Verdana" w:hAnsi="Verdana"/>
        </w:rPr>
        <w:t>all'</w:t>
      </w:r>
      <w:proofErr w:type="gramEnd"/>
      <w:r w:rsidRPr="00B8385E">
        <w:rPr>
          <w:rFonts w:ascii="Verdana" w:hAnsi="Verdana"/>
        </w:rPr>
        <w:t xml:space="preserve">Ill.mo Tribunale di ______________, in funzione di giudice del lavoro e della previdenza </w:t>
      </w:r>
      <w:proofErr w:type="spellStart"/>
      <w:r w:rsidRPr="00B8385E">
        <w:rPr>
          <w:rFonts w:ascii="Verdana" w:hAnsi="Verdana"/>
        </w:rPr>
        <w:t>affinchè</w:t>
      </w:r>
      <w:proofErr w:type="spellEnd"/>
      <w:r w:rsidRPr="00B8385E">
        <w:rPr>
          <w:rFonts w:ascii="Verdana" w:hAnsi="Verdana"/>
        </w:rPr>
        <w:t>, previa adozione dei provvedimenti di rito, Voglia: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</w:rPr>
      </w:pPr>
      <w:r w:rsidRPr="00B8385E">
        <w:rPr>
          <w:rFonts w:ascii="Verdana" w:hAnsi="Verdana"/>
        </w:rPr>
        <w:t>1)</w:t>
      </w:r>
      <w:r w:rsidRPr="00B8385E">
        <w:rPr>
          <w:rFonts w:ascii="Verdana" w:hAnsi="Verdana"/>
          <w:b/>
          <w:bCs/>
        </w:rPr>
        <w:t xml:space="preserve"> Accertare</w:t>
      </w:r>
      <w:r w:rsidRPr="00B8385E">
        <w:rPr>
          <w:rFonts w:ascii="Verdana" w:hAnsi="Verdana"/>
        </w:rPr>
        <w:t xml:space="preserve"> e </w:t>
      </w:r>
      <w:r w:rsidRPr="00B8385E">
        <w:rPr>
          <w:rFonts w:ascii="Verdana" w:hAnsi="Verdana"/>
          <w:b/>
          <w:bCs/>
        </w:rPr>
        <w:t>dichiarare</w:t>
      </w:r>
      <w:r w:rsidRPr="00B8385E">
        <w:rPr>
          <w:rFonts w:ascii="Verdana" w:hAnsi="Verdana"/>
        </w:rPr>
        <w:t xml:space="preserve"> il diritto dell'istante alla percezione dell'assegno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invalidità civile in quanto invalido in misura pari o superiore al 74% sin dalla data di sottoposizione alla visita medica di verifica del Centro Medico Legale dell'INPS di _____________ o, comunque, da quella diversa data che sarà accertata in corso di causa;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2) Per l'effetto, </w:t>
      </w:r>
      <w:r w:rsidRPr="00B8385E">
        <w:rPr>
          <w:rFonts w:ascii="Verdana" w:hAnsi="Verdana"/>
          <w:b/>
          <w:bCs/>
        </w:rPr>
        <w:t>condannare</w:t>
      </w:r>
      <w:r w:rsidRPr="00B8385E">
        <w:rPr>
          <w:rFonts w:ascii="Verdana" w:hAnsi="Verdana"/>
        </w:rPr>
        <w:t xml:space="preserve"> l'INPS, in persona del suo legale </w:t>
      </w:r>
      <w:proofErr w:type="spellStart"/>
      <w:proofErr w:type="gramStart"/>
      <w:r w:rsidRPr="00B8385E">
        <w:rPr>
          <w:rFonts w:ascii="Verdana" w:hAnsi="Verdana"/>
        </w:rPr>
        <w:t>rapp.te</w:t>
      </w:r>
      <w:proofErr w:type="spellEnd"/>
      <w:proofErr w:type="gramEnd"/>
      <w:r w:rsidRPr="00B8385E">
        <w:rPr>
          <w:rFonts w:ascii="Verdana" w:hAnsi="Verdana"/>
        </w:rPr>
        <w:t xml:space="preserve"> p.t, anche presso la sua sede territorialmente competente, a corrispondere, in favore del ricorrente, l'assegno di invalidità civile con ripristino della provvidenza economica in favore del sig. ____________sin dalla data di sua revoca o da quella diversa data che sarà accertata dall'</w:t>
      </w:r>
      <w:proofErr w:type="spellStart"/>
      <w:r w:rsidRPr="00B8385E">
        <w:rPr>
          <w:rFonts w:ascii="Verdana" w:hAnsi="Verdana"/>
        </w:rPr>
        <w:t>On.le</w:t>
      </w:r>
      <w:proofErr w:type="spellEnd"/>
      <w:r w:rsidRPr="00B8385E">
        <w:rPr>
          <w:rFonts w:ascii="Verdana" w:hAnsi="Verdana"/>
        </w:rPr>
        <w:t xml:space="preserve"> Giudicante;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3) Con </w:t>
      </w:r>
      <w:r w:rsidRPr="00B8385E">
        <w:rPr>
          <w:rFonts w:ascii="Verdana" w:hAnsi="Verdana"/>
          <w:b/>
          <w:bCs/>
        </w:rPr>
        <w:t>vittoria</w:t>
      </w:r>
      <w:r w:rsidRPr="00B8385E">
        <w:rPr>
          <w:rFonts w:ascii="Verdana" w:hAnsi="Verdana"/>
        </w:rPr>
        <w:t xml:space="preserve"> di spese e </w:t>
      </w:r>
      <w:proofErr w:type="spellStart"/>
      <w:r w:rsidRPr="00B8385E">
        <w:rPr>
          <w:rFonts w:ascii="Verdana" w:hAnsi="Verdana"/>
        </w:rPr>
        <w:t>competentze</w:t>
      </w:r>
      <w:proofErr w:type="spellEnd"/>
      <w:r w:rsidRPr="00B8385E">
        <w:rPr>
          <w:rFonts w:ascii="Verdana" w:hAnsi="Verdana"/>
        </w:rPr>
        <w:t xml:space="preserve"> di giudizio e con attribuzione al sottoscritto procuratore </w:t>
      </w:r>
      <w:proofErr w:type="spellStart"/>
      <w:r w:rsidRPr="00B8385E">
        <w:rPr>
          <w:rFonts w:ascii="Verdana" w:hAnsi="Verdana"/>
        </w:rPr>
        <w:t>antistatario</w:t>
      </w:r>
      <w:proofErr w:type="spellEnd"/>
      <w:r w:rsidRPr="00B8385E">
        <w:rPr>
          <w:rFonts w:ascii="Verdana" w:hAnsi="Verdana"/>
        </w:rPr>
        <w:t>.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>In via istruttoria: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A)</w:t>
      </w:r>
      <w:r w:rsidRPr="00B8385E">
        <w:rPr>
          <w:rFonts w:ascii="Verdana" w:hAnsi="Verdana"/>
        </w:rPr>
        <w:t xml:space="preserve"> Si </w:t>
      </w:r>
      <w:proofErr w:type="gramStart"/>
      <w:r w:rsidRPr="00B8385E">
        <w:rPr>
          <w:rFonts w:ascii="Verdana" w:hAnsi="Verdana"/>
        </w:rPr>
        <w:t>depositano</w:t>
      </w:r>
      <w:proofErr w:type="gramEnd"/>
      <w:r w:rsidRPr="00B8385E">
        <w:rPr>
          <w:rFonts w:ascii="Verdana" w:hAnsi="Verdana"/>
        </w:rPr>
        <w:t xml:space="preserve">: 1)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del ____________;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2) osservazioni alla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inviate a mezzo _____________ con relativa prova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invio;</w:t>
      </w:r>
    </w:p>
    <w:p w:rsidR="00AA5B72" w:rsidRPr="00B8385E" w:rsidRDefault="006D7B72">
      <w:pPr>
        <w:pStyle w:val="Standard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3)atto di contestazione della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>;</w:t>
      </w:r>
    </w:p>
    <w:p w:rsidR="00AA5B72" w:rsidRPr="00B8385E" w:rsidRDefault="006D7B72">
      <w:pPr>
        <w:pStyle w:val="Standard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>4) certificati medici: ______________________________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B)</w:t>
      </w:r>
      <w:r w:rsidRPr="00B8385E">
        <w:rPr>
          <w:rFonts w:ascii="Verdana" w:hAnsi="Verdana"/>
        </w:rPr>
        <w:t xml:space="preserve">Si chiede disporsi l'acquisizione del fascicolo d'ufficio del procedimento per ATP avente </w:t>
      </w:r>
      <w:proofErr w:type="spellStart"/>
      <w:proofErr w:type="gramStart"/>
      <w:r w:rsidRPr="00B8385E">
        <w:rPr>
          <w:rFonts w:ascii="Verdana" w:hAnsi="Verdana"/>
        </w:rPr>
        <w:t>r.g</w:t>
      </w:r>
      <w:proofErr w:type="spellEnd"/>
      <w:r w:rsidRPr="00B8385E">
        <w:rPr>
          <w:rFonts w:ascii="Verdana" w:hAnsi="Verdana"/>
        </w:rPr>
        <w:t>.</w:t>
      </w:r>
      <w:proofErr w:type="gramEnd"/>
      <w:r w:rsidRPr="00B8385E">
        <w:rPr>
          <w:rFonts w:ascii="Verdana" w:hAnsi="Verdana"/>
        </w:rPr>
        <w:t xml:space="preserve"> di Codesto Tribunale ___________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  <w:b/>
          <w:bCs/>
        </w:rPr>
        <w:t>C)</w:t>
      </w:r>
      <w:r w:rsidRPr="00B8385E">
        <w:rPr>
          <w:rFonts w:ascii="Verdana" w:hAnsi="Verdana"/>
        </w:rPr>
        <w:t xml:space="preserve"> Si chiede nominarsi </w:t>
      </w:r>
      <w:proofErr w:type="spellStart"/>
      <w:r w:rsidRPr="00B8385E">
        <w:rPr>
          <w:rFonts w:ascii="Verdana" w:hAnsi="Verdana"/>
        </w:rPr>
        <w:t>ctu</w:t>
      </w:r>
      <w:proofErr w:type="spellEnd"/>
      <w:r w:rsidRPr="00B8385E">
        <w:rPr>
          <w:rFonts w:ascii="Verdana" w:hAnsi="Verdana"/>
        </w:rPr>
        <w:t xml:space="preserve"> al fine di accertare in capo al ricorrente la sussistenza del requisito sanitario necessario ai fini del riconoscimento dell'assegno </w:t>
      </w:r>
      <w:proofErr w:type="gramStart"/>
      <w:r w:rsidRPr="00B8385E">
        <w:rPr>
          <w:rFonts w:ascii="Verdana" w:hAnsi="Verdana"/>
        </w:rPr>
        <w:t xml:space="preserve">di </w:t>
      </w:r>
      <w:proofErr w:type="gramEnd"/>
      <w:r w:rsidRPr="00B8385E">
        <w:rPr>
          <w:rFonts w:ascii="Verdana" w:hAnsi="Verdana"/>
        </w:rPr>
        <w:t>invalidità.</w:t>
      </w: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 xml:space="preserve">Ai fini del contributo unificato si dichiara che il valore del presente procedimento è pari </w:t>
      </w:r>
      <w:proofErr w:type="gramStart"/>
      <w:r w:rsidRPr="00B8385E">
        <w:rPr>
          <w:rFonts w:ascii="Verdana" w:hAnsi="Verdana"/>
        </w:rPr>
        <w:t>ad</w:t>
      </w:r>
      <w:proofErr w:type="gramEnd"/>
      <w:r w:rsidRPr="00B8385E">
        <w:rPr>
          <w:rFonts w:ascii="Verdana" w:hAnsi="Verdana"/>
        </w:rPr>
        <w:t xml:space="preserve"> euro__________ ma che il reddito familiare del ricorrente non supera euro ___________ </w:t>
      </w:r>
      <w:proofErr w:type="spellStart"/>
      <w:r w:rsidRPr="00B8385E">
        <w:rPr>
          <w:rFonts w:ascii="Verdana" w:hAnsi="Verdana"/>
        </w:rPr>
        <w:t>sicchè</w:t>
      </w:r>
      <w:proofErr w:type="spellEnd"/>
      <w:r w:rsidRPr="00B8385E">
        <w:rPr>
          <w:rFonts w:ascii="Verdana" w:hAnsi="Verdana"/>
        </w:rPr>
        <w:t xml:space="preserve"> ha diritto all'esonero dal suo versamento. Si dichiara inoltre che nell'anno precedente al deposito della presente </w:t>
      </w:r>
      <w:proofErr w:type="gramStart"/>
      <w:r w:rsidRPr="00B8385E">
        <w:rPr>
          <w:rFonts w:ascii="Verdana" w:hAnsi="Verdana"/>
        </w:rPr>
        <w:t>istanza</w:t>
      </w:r>
      <w:proofErr w:type="gramEnd"/>
      <w:r w:rsidRPr="00B8385E">
        <w:rPr>
          <w:rFonts w:ascii="Verdana" w:hAnsi="Verdana"/>
        </w:rPr>
        <w:t xml:space="preserve"> il reddito imponibile ai fini IRPEF non ha superato euro _____________ con espresso impegno a comunicare fino alla definizione del processo eventuali variazioni del reddito.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ind w:left="-17" w:firstLine="17"/>
        <w:jc w:val="both"/>
        <w:rPr>
          <w:rFonts w:ascii="Verdana" w:hAnsi="Verdana"/>
          <w:b/>
          <w:bCs/>
        </w:rPr>
      </w:pPr>
      <w:r w:rsidRPr="00B8385E">
        <w:rPr>
          <w:rFonts w:ascii="Verdana" w:hAnsi="Verdana"/>
        </w:rPr>
        <w:t>_______________, lì_____________________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p w:rsidR="00AA5B72" w:rsidRPr="00B8385E" w:rsidRDefault="006D7B72">
      <w:pPr>
        <w:pStyle w:val="Standard"/>
        <w:ind w:left="-17" w:firstLine="17"/>
        <w:jc w:val="right"/>
        <w:rPr>
          <w:rFonts w:ascii="Verdana" w:hAnsi="Verdana"/>
          <w:b/>
          <w:bCs/>
        </w:rPr>
      </w:pPr>
      <w:proofErr w:type="gramStart"/>
      <w:r w:rsidRPr="00B8385E">
        <w:rPr>
          <w:rFonts w:ascii="Verdana" w:hAnsi="Verdana"/>
        </w:rPr>
        <w:t>avv.</w:t>
      </w:r>
      <w:proofErr w:type="gramEnd"/>
      <w:r w:rsidRPr="00B8385E">
        <w:rPr>
          <w:rFonts w:ascii="Verdana" w:hAnsi="Verdana"/>
        </w:rPr>
        <w:t xml:space="preserve"> _____________________________</w:t>
      </w:r>
    </w:p>
    <w:p w:rsidR="00AA5B72" w:rsidRPr="00B8385E" w:rsidRDefault="00AA5B72">
      <w:pPr>
        <w:pStyle w:val="Standard"/>
        <w:ind w:left="-17" w:firstLine="17"/>
        <w:jc w:val="both"/>
        <w:rPr>
          <w:rFonts w:ascii="Verdana" w:hAnsi="Verdana"/>
          <w:b/>
          <w:bCs/>
        </w:rPr>
      </w:pPr>
    </w:p>
    <w:sectPr w:rsidR="00AA5B72" w:rsidRPr="00B83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C2" w:rsidRDefault="004D7BC2">
      <w:r>
        <w:separator/>
      </w:r>
    </w:p>
  </w:endnote>
  <w:endnote w:type="continuationSeparator" w:id="0">
    <w:p w:rsidR="004D7BC2" w:rsidRDefault="004D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C2" w:rsidRDefault="004D7BC2">
      <w:r>
        <w:rPr>
          <w:color w:val="000000"/>
        </w:rPr>
        <w:separator/>
      </w:r>
    </w:p>
  </w:footnote>
  <w:footnote w:type="continuationSeparator" w:id="0">
    <w:p w:rsidR="004D7BC2" w:rsidRDefault="004D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666" o:spid="_x0000_s2050" type="#_x0000_t136" style="position:absolute;margin-left:0;margin-top:0;width:713.25pt;height:6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54pt" string="La Nuova Procedura Civi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667" o:spid="_x0000_s2051" type="#_x0000_t136" style="position:absolute;margin-left:0;margin-top:0;width:713.25pt;height:6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54pt" string="La Nuova Procedura Civi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E" w:rsidRDefault="00B838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665" o:spid="_x0000_s2049" type="#_x0000_t136" style="position:absolute;margin-left:0;margin-top:0;width:713.25pt;height:6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54pt" string="La Nuova Procedura Civi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2CD0"/>
    <w:multiLevelType w:val="multilevel"/>
    <w:tmpl w:val="BFF00FB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5B72"/>
    <w:rsid w:val="00233842"/>
    <w:rsid w:val="002D2AA3"/>
    <w:rsid w:val="004419AB"/>
    <w:rsid w:val="004D7BC2"/>
    <w:rsid w:val="006D7B72"/>
    <w:rsid w:val="00AA5B72"/>
    <w:rsid w:val="00B8385E"/>
    <w:rsid w:val="00D47A0A"/>
    <w:rsid w:val="00D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5E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B838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5E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838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5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5E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B838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5E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838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5657-56FB-492F-8C5E-EDB0CE6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samsung</cp:lastModifiedBy>
  <cp:revision>4</cp:revision>
  <dcterms:created xsi:type="dcterms:W3CDTF">2014-01-08T22:56:00Z</dcterms:created>
  <dcterms:modified xsi:type="dcterms:W3CDTF">2014-01-08T22:59:00Z</dcterms:modified>
</cp:coreProperties>
</file>